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455D43" w:rsidRPr="00F73FA3" w14:paraId="2FE35FDC" w14:textId="77777777" w:rsidTr="00E569D9">
        <w:tc>
          <w:tcPr>
            <w:tcW w:w="3004" w:type="dxa"/>
            <w:shd w:val="clear" w:color="auto" w:fill="FFF2CC" w:themeFill="accent4" w:themeFillTint="33"/>
          </w:tcPr>
          <w:p w14:paraId="7B79B71F" w14:textId="77777777" w:rsidR="00455D43" w:rsidRPr="007D058D" w:rsidRDefault="00455D43" w:rsidP="00E569D9">
            <w:pPr>
              <w:jc w:val="center"/>
              <w:rPr>
                <w:rFonts w:eastAsiaTheme="minorEastAsia"/>
                <w:b/>
                <w:bCs/>
              </w:rPr>
            </w:pPr>
          </w:p>
          <w:p w14:paraId="07731049" w14:textId="77777777" w:rsidR="00455D43" w:rsidRPr="007D058D" w:rsidRDefault="00455D43" w:rsidP="00E569D9">
            <w:pPr>
              <w:jc w:val="center"/>
              <w:rPr>
                <w:rFonts w:eastAsiaTheme="minorEastAsia"/>
                <w:b/>
                <w:bCs/>
              </w:rPr>
            </w:pPr>
            <w:r w:rsidRPr="60418FC2">
              <w:rPr>
                <w:rFonts w:eastAsiaTheme="minorEastAsia"/>
                <w:b/>
                <w:bCs/>
              </w:rPr>
              <w:t>A secular state</w:t>
            </w:r>
          </w:p>
          <w:p w14:paraId="644462E9" w14:textId="77777777" w:rsidR="00455D43" w:rsidRPr="007D058D" w:rsidRDefault="00455D43" w:rsidP="00E569D9">
            <w:pPr>
              <w:jc w:val="center"/>
              <w:rPr>
                <w:rFonts w:eastAsiaTheme="minorEastAsia"/>
                <w:b/>
                <w:bCs/>
              </w:rPr>
            </w:pPr>
          </w:p>
          <w:p w14:paraId="2E936CCC" w14:textId="77777777" w:rsidR="00455D43" w:rsidRPr="007D058D" w:rsidRDefault="00455D43" w:rsidP="00E569D9">
            <w:pPr>
              <w:jc w:val="center"/>
              <w:rPr>
                <w:rFonts w:eastAsiaTheme="minorEastAsia"/>
                <w:b/>
                <w:bCs/>
              </w:rPr>
            </w:pPr>
          </w:p>
          <w:p w14:paraId="68C19404" w14:textId="77777777" w:rsidR="00455D43" w:rsidRPr="007D058D" w:rsidRDefault="00455D43" w:rsidP="00E569D9">
            <w:pPr>
              <w:jc w:val="center"/>
              <w:rPr>
                <w:rFonts w:eastAsiaTheme="minorEastAsia"/>
                <w:b/>
                <w:bCs/>
              </w:rPr>
            </w:pPr>
          </w:p>
          <w:p w14:paraId="65584959" w14:textId="77777777" w:rsidR="00455D43" w:rsidRPr="007D058D" w:rsidRDefault="00455D43" w:rsidP="00E569D9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3006" w:type="dxa"/>
            <w:vMerge w:val="restart"/>
          </w:tcPr>
          <w:p w14:paraId="0702CAC1" w14:textId="77777777" w:rsidR="00455D43" w:rsidRPr="00A149C9" w:rsidRDefault="00455D43" w:rsidP="00E569D9">
            <w:pPr>
              <w:jc w:val="center"/>
              <w:rPr>
                <w:rFonts w:eastAsiaTheme="minorEastAsia"/>
              </w:rPr>
            </w:pPr>
          </w:p>
        </w:tc>
        <w:tc>
          <w:tcPr>
            <w:tcW w:w="3006" w:type="dxa"/>
            <w:shd w:val="clear" w:color="auto" w:fill="DEEAF6" w:themeFill="accent5" w:themeFillTint="33"/>
          </w:tcPr>
          <w:p w14:paraId="1129056A" w14:textId="77777777" w:rsidR="00455D43" w:rsidRPr="007D058D" w:rsidRDefault="00455D43" w:rsidP="00E569D9">
            <w:pPr>
              <w:jc w:val="center"/>
              <w:rPr>
                <w:rFonts w:eastAsiaTheme="minorEastAsia"/>
                <w:b/>
                <w:bCs/>
              </w:rPr>
            </w:pPr>
          </w:p>
          <w:p w14:paraId="6DC168EE" w14:textId="77777777" w:rsidR="00455D43" w:rsidRPr="007D058D" w:rsidRDefault="00455D43" w:rsidP="00E569D9">
            <w:pPr>
              <w:jc w:val="center"/>
              <w:rPr>
                <w:rFonts w:eastAsiaTheme="minorEastAsia"/>
                <w:b/>
                <w:bCs/>
              </w:rPr>
            </w:pPr>
            <w:r w:rsidRPr="60418FC2">
              <w:rPr>
                <w:rFonts w:eastAsiaTheme="minorEastAsia"/>
                <w:b/>
                <w:bCs/>
              </w:rPr>
              <w:t>the belief in God/Gods</w:t>
            </w:r>
          </w:p>
        </w:tc>
      </w:tr>
      <w:tr w:rsidR="00455D43" w:rsidRPr="00F73FA3" w14:paraId="6E9C7FA6" w14:textId="77777777" w:rsidTr="00E569D9">
        <w:trPr>
          <w:trHeight w:val="1128"/>
        </w:trPr>
        <w:tc>
          <w:tcPr>
            <w:tcW w:w="3004" w:type="dxa"/>
            <w:shd w:val="clear" w:color="auto" w:fill="FFF2CC" w:themeFill="accent4" w:themeFillTint="33"/>
          </w:tcPr>
          <w:p w14:paraId="40E135E4" w14:textId="77777777" w:rsidR="00455D43" w:rsidRPr="007D058D" w:rsidRDefault="00455D43" w:rsidP="00E569D9">
            <w:pPr>
              <w:jc w:val="center"/>
              <w:rPr>
                <w:rFonts w:eastAsiaTheme="minorEastAsia"/>
                <w:b/>
                <w:bCs/>
              </w:rPr>
            </w:pPr>
          </w:p>
          <w:p w14:paraId="1ADD43CC" w14:textId="77777777" w:rsidR="00455D43" w:rsidRPr="007D058D" w:rsidRDefault="00455D43" w:rsidP="00E569D9">
            <w:pPr>
              <w:jc w:val="center"/>
              <w:rPr>
                <w:rFonts w:eastAsiaTheme="minorEastAsia"/>
                <w:b/>
                <w:bCs/>
              </w:rPr>
            </w:pPr>
            <w:r w:rsidRPr="007D058D">
              <w:rPr>
                <w:rFonts w:eastAsiaTheme="minorEastAsia"/>
                <w:b/>
                <w:bCs/>
              </w:rPr>
              <w:t>atheism</w:t>
            </w:r>
          </w:p>
        </w:tc>
        <w:tc>
          <w:tcPr>
            <w:tcW w:w="3006" w:type="dxa"/>
            <w:vMerge/>
          </w:tcPr>
          <w:p w14:paraId="357EA607" w14:textId="77777777" w:rsidR="00455D43" w:rsidRPr="00A149C9" w:rsidRDefault="00455D43" w:rsidP="00E569D9">
            <w:pPr>
              <w:jc w:val="center"/>
              <w:rPr>
                <w:rFonts w:eastAsiaTheme="minorEastAsia"/>
              </w:rPr>
            </w:pPr>
          </w:p>
        </w:tc>
        <w:tc>
          <w:tcPr>
            <w:tcW w:w="3006" w:type="dxa"/>
            <w:shd w:val="clear" w:color="auto" w:fill="DEEAF6" w:themeFill="accent5" w:themeFillTint="33"/>
          </w:tcPr>
          <w:p w14:paraId="56B427DE" w14:textId="77777777" w:rsidR="00455D43" w:rsidRPr="007D058D" w:rsidRDefault="00455D43" w:rsidP="00E569D9">
            <w:pPr>
              <w:jc w:val="center"/>
              <w:rPr>
                <w:rFonts w:eastAsiaTheme="minorEastAsia"/>
                <w:b/>
                <w:bCs/>
              </w:rPr>
            </w:pPr>
          </w:p>
          <w:p w14:paraId="586A5ADF" w14:textId="77777777" w:rsidR="00455D43" w:rsidRPr="007D058D" w:rsidRDefault="00455D43" w:rsidP="00E569D9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60418FC2">
              <w:rPr>
                <w:rFonts w:eastAsiaTheme="minorEastAsia"/>
                <w:b/>
                <w:bCs/>
                <w:color w:val="000000" w:themeColor="text1"/>
              </w:rPr>
              <w:t>A country’s law and governance is kept separate from the religion and religious law</w:t>
            </w:r>
          </w:p>
          <w:p w14:paraId="032CF415" w14:textId="77777777" w:rsidR="00455D43" w:rsidRPr="007D058D" w:rsidRDefault="00455D43" w:rsidP="00E569D9">
            <w:pPr>
              <w:rPr>
                <w:rFonts w:eastAsiaTheme="minorEastAsia"/>
                <w:b/>
                <w:bCs/>
              </w:rPr>
            </w:pPr>
          </w:p>
        </w:tc>
      </w:tr>
      <w:tr w:rsidR="00455D43" w:rsidRPr="00F73FA3" w14:paraId="10CE28E0" w14:textId="77777777" w:rsidTr="00E569D9">
        <w:tc>
          <w:tcPr>
            <w:tcW w:w="3004" w:type="dxa"/>
            <w:shd w:val="clear" w:color="auto" w:fill="FFF2CC" w:themeFill="accent4" w:themeFillTint="33"/>
          </w:tcPr>
          <w:p w14:paraId="04DA0217" w14:textId="77777777" w:rsidR="00455D43" w:rsidRPr="007D058D" w:rsidRDefault="00455D43" w:rsidP="00E569D9">
            <w:pPr>
              <w:jc w:val="center"/>
              <w:rPr>
                <w:rFonts w:eastAsiaTheme="minorEastAsia"/>
                <w:b/>
                <w:bCs/>
              </w:rPr>
            </w:pPr>
          </w:p>
          <w:p w14:paraId="3A8EDD6F" w14:textId="77777777" w:rsidR="00455D43" w:rsidRPr="007D058D" w:rsidRDefault="00455D43" w:rsidP="00E569D9">
            <w:pPr>
              <w:jc w:val="center"/>
              <w:rPr>
                <w:rFonts w:eastAsiaTheme="minorEastAsia"/>
                <w:b/>
                <w:bCs/>
              </w:rPr>
            </w:pPr>
            <w:r w:rsidRPr="60418FC2">
              <w:rPr>
                <w:rFonts w:eastAsiaTheme="minorEastAsia"/>
                <w:b/>
                <w:bCs/>
              </w:rPr>
              <w:t>A theocratic state</w:t>
            </w:r>
          </w:p>
          <w:p w14:paraId="15D1C431" w14:textId="77777777" w:rsidR="00455D43" w:rsidRPr="007D058D" w:rsidRDefault="00455D43" w:rsidP="00E569D9">
            <w:pPr>
              <w:jc w:val="center"/>
              <w:rPr>
                <w:rFonts w:eastAsiaTheme="minorEastAsia"/>
                <w:b/>
                <w:bCs/>
              </w:rPr>
            </w:pPr>
          </w:p>
          <w:p w14:paraId="2B604F9D" w14:textId="77777777" w:rsidR="00455D43" w:rsidRPr="007D058D" w:rsidRDefault="00455D43" w:rsidP="00E569D9">
            <w:pPr>
              <w:jc w:val="center"/>
              <w:rPr>
                <w:rFonts w:eastAsiaTheme="minorEastAsia"/>
                <w:b/>
                <w:bCs/>
              </w:rPr>
            </w:pPr>
          </w:p>
          <w:p w14:paraId="28DAFC46" w14:textId="77777777" w:rsidR="00455D43" w:rsidRPr="007D058D" w:rsidRDefault="00455D43" w:rsidP="00E569D9">
            <w:pPr>
              <w:jc w:val="center"/>
              <w:rPr>
                <w:rFonts w:eastAsiaTheme="minorEastAsia"/>
                <w:b/>
                <w:bCs/>
              </w:rPr>
            </w:pPr>
          </w:p>
          <w:p w14:paraId="740CD2C8" w14:textId="77777777" w:rsidR="00455D43" w:rsidRPr="007D058D" w:rsidRDefault="00455D43" w:rsidP="00E569D9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3006" w:type="dxa"/>
            <w:vMerge/>
          </w:tcPr>
          <w:p w14:paraId="2AFF3C31" w14:textId="77777777" w:rsidR="00455D43" w:rsidRPr="00A149C9" w:rsidRDefault="00455D43" w:rsidP="00E569D9">
            <w:pPr>
              <w:jc w:val="center"/>
              <w:rPr>
                <w:rFonts w:eastAsiaTheme="minorEastAsia"/>
              </w:rPr>
            </w:pPr>
          </w:p>
        </w:tc>
        <w:tc>
          <w:tcPr>
            <w:tcW w:w="3006" w:type="dxa"/>
            <w:shd w:val="clear" w:color="auto" w:fill="DEEAF6" w:themeFill="accent5" w:themeFillTint="33"/>
          </w:tcPr>
          <w:p w14:paraId="1CB4EF42" w14:textId="77777777" w:rsidR="00455D43" w:rsidRPr="007D058D" w:rsidRDefault="00455D43" w:rsidP="00E569D9">
            <w:pPr>
              <w:jc w:val="center"/>
              <w:rPr>
                <w:rFonts w:eastAsiaTheme="minorEastAsia"/>
                <w:b/>
                <w:bCs/>
              </w:rPr>
            </w:pPr>
          </w:p>
          <w:p w14:paraId="644B6714" w14:textId="77777777" w:rsidR="00455D43" w:rsidRPr="007D058D" w:rsidRDefault="00455D43" w:rsidP="00E569D9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60418FC2">
              <w:rPr>
                <w:rFonts w:eastAsiaTheme="minorEastAsia"/>
                <w:b/>
                <w:bCs/>
                <w:color w:val="000000" w:themeColor="text1"/>
              </w:rPr>
              <w:t>not believing that there is a God/Gods</w:t>
            </w:r>
          </w:p>
          <w:p w14:paraId="3BBE5BA2" w14:textId="77777777" w:rsidR="00455D43" w:rsidRPr="007D058D" w:rsidRDefault="00455D43" w:rsidP="00E569D9">
            <w:pPr>
              <w:jc w:val="center"/>
              <w:rPr>
                <w:rFonts w:eastAsiaTheme="minorEastAsia"/>
                <w:b/>
                <w:bCs/>
              </w:rPr>
            </w:pPr>
          </w:p>
        </w:tc>
      </w:tr>
      <w:tr w:rsidR="00455D43" w:rsidRPr="00F73FA3" w14:paraId="527D2AE1" w14:textId="77777777" w:rsidTr="00E569D9">
        <w:tc>
          <w:tcPr>
            <w:tcW w:w="3004" w:type="dxa"/>
            <w:shd w:val="clear" w:color="auto" w:fill="FFF2CC" w:themeFill="accent4" w:themeFillTint="33"/>
          </w:tcPr>
          <w:p w14:paraId="5002D6BE" w14:textId="77777777" w:rsidR="00455D43" w:rsidRPr="007D058D" w:rsidRDefault="00455D43" w:rsidP="00E569D9">
            <w:pPr>
              <w:jc w:val="center"/>
              <w:rPr>
                <w:rFonts w:eastAsiaTheme="minorEastAsia"/>
                <w:b/>
                <w:bCs/>
              </w:rPr>
            </w:pPr>
          </w:p>
          <w:p w14:paraId="17F507CD" w14:textId="77777777" w:rsidR="00455D43" w:rsidRPr="007D058D" w:rsidRDefault="00455D43" w:rsidP="00E569D9">
            <w:pPr>
              <w:jc w:val="center"/>
              <w:rPr>
                <w:rFonts w:eastAsiaTheme="minorEastAsia"/>
                <w:b/>
                <w:bCs/>
              </w:rPr>
            </w:pPr>
            <w:r w:rsidRPr="007D058D">
              <w:rPr>
                <w:rFonts w:eastAsiaTheme="minorEastAsia"/>
                <w:b/>
                <w:bCs/>
              </w:rPr>
              <w:t>theism</w:t>
            </w:r>
          </w:p>
          <w:p w14:paraId="2E38EF9B" w14:textId="77777777" w:rsidR="00455D43" w:rsidRPr="007D058D" w:rsidRDefault="00455D43" w:rsidP="00E569D9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3006" w:type="dxa"/>
            <w:vMerge/>
          </w:tcPr>
          <w:p w14:paraId="594CE69F" w14:textId="77777777" w:rsidR="00455D43" w:rsidRPr="00A149C9" w:rsidRDefault="00455D43" w:rsidP="00E569D9">
            <w:pPr>
              <w:jc w:val="center"/>
              <w:rPr>
                <w:rFonts w:eastAsiaTheme="minorEastAsia"/>
              </w:rPr>
            </w:pPr>
          </w:p>
        </w:tc>
        <w:tc>
          <w:tcPr>
            <w:tcW w:w="3006" w:type="dxa"/>
            <w:shd w:val="clear" w:color="auto" w:fill="DEEAF6" w:themeFill="accent5" w:themeFillTint="33"/>
          </w:tcPr>
          <w:p w14:paraId="76384F61" w14:textId="77777777" w:rsidR="00455D43" w:rsidRPr="007D058D" w:rsidRDefault="00455D43" w:rsidP="00E569D9">
            <w:pPr>
              <w:jc w:val="center"/>
              <w:rPr>
                <w:rFonts w:eastAsiaTheme="minorEastAsia"/>
                <w:b/>
                <w:bCs/>
              </w:rPr>
            </w:pPr>
          </w:p>
          <w:p w14:paraId="694A3279" w14:textId="77777777" w:rsidR="00455D43" w:rsidRPr="007D058D" w:rsidRDefault="00455D43" w:rsidP="00E569D9">
            <w:pPr>
              <w:jc w:val="center"/>
              <w:rPr>
                <w:rFonts w:eastAsiaTheme="minorEastAsia"/>
                <w:b/>
                <w:bCs/>
                <w:color w:val="202124"/>
              </w:rPr>
            </w:pPr>
            <w:r w:rsidRPr="60418FC2">
              <w:rPr>
                <w:rFonts w:eastAsiaTheme="minorEastAsia"/>
                <w:b/>
                <w:bCs/>
                <w:color w:val="202124"/>
              </w:rPr>
              <w:t>A country’s law and governance is based on religion and religious law</w:t>
            </w:r>
          </w:p>
          <w:p w14:paraId="5E7F3E12" w14:textId="77777777" w:rsidR="00455D43" w:rsidRPr="007D058D" w:rsidRDefault="00455D43" w:rsidP="00E569D9">
            <w:pPr>
              <w:jc w:val="center"/>
              <w:rPr>
                <w:rFonts w:eastAsiaTheme="minorEastAsia"/>
                <w:b/>
                <w:bCs/>
                <w:color w:val="202124"/>
              </w:rPr>
            </w:pPr>
          </w:p>
        </w:tc>
      </w:tr>
      <w:tr w:rsidR="00455D43" w:rsidRPr="00F73FA3" w14:paraId="31C71580" w14:textId="77777777" w:rsidTr="00E569D9">
        <w:tc>
          <w:tcPr>
            <w:tcW w:w="3004" w:type="dxa"/>
            <w:shd w:val="clear" w:color="auto" w:fill="FFF2CC" w:themeFill="accent4" w:themeFillTint="33"/>
          </w:tcPr>
          <w:p w14:paraId="26E2DA9F" w14:textId="77777777" w:rsidR="00455D43" w:rsidRPr="007D058D" w:rsidRDefault="00455D43" w:rsidP="00E569D9">
            <w:pPr>
              <w:jc w:val="center"/>
              <w:rPr>
                <w:rFonts w:eastAsiaTheme="minorEastAsia"/>
                <w:b/>
                <w:bCs/>
              </w:rPr>
            </w:pPr>
          </w:p>
          <w:p w14:paraId="67E9DA47" w14:textId="77777777" w:rsidR="00455D43" w:rsidRPr="007D058D" w:rsidRDefault="00455D43" w:rsidP="00E569D9">
            <w:pPr>
              <w:jc w:val="center"/>
              <w:rPr>
                <w:rFonts w:eastAsiaTheme="minorEastAsia"/>
                <w:b/>
                <w:bCs/>
              </w:rPr>
            </w:pPr>
            <w:r w:rsidRPr="007D058D">
              <w:rPr>
                <w:rFonts w:eastAsiaTheme="minorEastAsia"/>
                <w:b/>
                <w:bCs/>
              </w:rPr>
              <w:t>pluralism</w:t>
            </w:r>
          </w:p>
          <w:p w14:paraId="1167D1CD" w14:textId="77777777" w:rsidR="00455D43" w:rsidRPr="007D058D" w:rsidRDefault="00455D43" w:rsidP="00E569D9">
            <w:pPr>
              <w:jc w:val="center"/>
              <w:rPr>
                <w:rFonts w:eastAsiaTheme="minorEastAsia"/>
                <w:b/>
                <w:bCs/>
              </w:rPr>
            </w:pPr>
          </w:p>
          <w:p w14:paraId="56E8708D" w14:textId="77777777" w:rsidR="00455D43" w:rsidRPr="007D058D" w:rsidRDefault="00455D43" w:rsidP="00E569D9">
            <w:pPr>
              <w:jc w:val="center"/>
              <w:rPr>
                <w:rFonts w:eastAsiaTheme="minorEastAsia"/>
                <w:b/>
                <w:bCs/>
              </w:rPr>
            </w:pPr>
          </w:p>
          <w:p w14:paraId="2E32AB37" w14:textId="77777777" w:rsidR="00455D43" w:rsidRPr="007D058D" w:rsidRDefault="00455D43" w:rsidP="00E569D9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3006" w:type="dxa"/>
            <w:vMerge/>
          </w:tcPr>
          <w:p w14:paraId="68DF1639" w14:textId="77777777" w:rsidR="00455D43" w:rsidRPr="00A149C9" w:rsidRDefault="00455D43" w:rsidP="00E569D9">
            <w:pPr>
              <w:jc w:val="center"/>
              <w:rPr>
                <w:rFonts w:eastAsiaTheme="minorEastAsia"/>
              </w:rPr>
            </w:pPr>
          </w:p>
        </w:tc>
        <w:tc>
          <w:tcPr>
            <w:tcW w:w="3006" w:type="dxa"/>
            <w:shd w:val="clear" w:color="auto" w:fill="DEEAF6" w:themeFill="accent5" w:themeFillTint="33"/>
          </w:tcPr>
          <w:p w14:paraId="51648038" w14:textId="77777777" w:rsidR="00455D43" w:rsidRPr="007D058D" w:rsidRDefault="00455D43" w:rsidP="00E569D9">
            <w:pPr>
              <w:jc w:val="center"/>
              <w:rPr>
                <w:rFonts w:eastAsiaTheme="minorEastAsia"/>
                <w:b/>
                <w:bCs/>
              </w:rPr>
            </w:pPr>
          </w:p>
          <w:p w14:paraId="1797B352" w14:textId="77777777" w:rsidR="00455D43" w:rsidRPr="007D058D" w:rsidRDefault="00455D43" w:rsidP="00E569D9">
            <w:pPr>
              <w:jc w:val="center"/>
              <w:rPr>
                <w:rFonts w:eastAsiaTheme="minorEastAsia"/>
                <w:b/>
                <w:bCs/>
              </w:rPr>
            </w:pPr>
            <w:r w:rsidRPr="60418FC2">
              <w:rPr>
                <w:rFonts w:eastAsiaTheme="minorEastAsia"/>
                <w:b/>
                <w:bCs/>
              </w:rPr>
              <w:t>the belief that people can be good without believing in God/Gods</w:t>
            </w:r>
          </w:p>
        </w:tc>
      </w:tr>
      <w:tr w:rsidR="00455D43" w:rsidRPr="00F73FA3" w14:paraId="7BA6DC67" w14:textId="77777777" w:rsidTr="00E569D9">
        <w:tc>
          <w:tcPr>
            <w:tcW w:w="3004" w:type="dxa"/>
            <w:shd w:val="clear" w:color="auto" w:fill="FFF2CC" w:themeFill="accent4" w:themeFillTint="33"/>
          </w:tcPr>
          <w:p w14:paraId="3D9098A1" w14:textId="77777777" w:rsidR="00455D43" w:rsidRPr="007D058D" w:rsidRDefault="00455D43" w:rsidP="00E569D9">
            <w:pPr>
              <w:jc w:val="center"/>
              <w:rPr>
                <w:rFonts w:eastAsiaTheme="minorEastAsia"/>
                <w:b/>
                <w:bCs/>
              </w:rPr>
            </w:pPr>
          </w:p>
          <w:p w14:paraId="6F3C3D1D" w14:textId="77777777" w:rsidR="00455D43" w:rsidRPr="007D058D" w:rsidRDefault="00455D43" w:rsidP="00E569D9">
            <w:pPr>
              <w:jc w:val="center"/>
              <w:rPr>
                <w:rFonts w:eastAsiaTheme="minorEastAsia"/>
                <w:b/>
                <w:bCs/>
              </w:rPr>
            </w:pPr>
            <w:r w:rsidRPr="007D058D">
              <w:rPr>
                <w:rFonts w:eastAsiaTheme="minorEastAsia"/>
                <w:b/>
                <w:bCs/>
              </w:rPr>
              <w:t>humanism</w:t>
            </w:r>
          </w:p>
          <w:p w14:paraId="75017F90" w14:textId="77777777" w:rsidR="00455D43" w:rsidRPr="007D058D" w:rsidRDefault="00455D43" w:rsidP="00E569D9">
            <w:pPr>
              <w:jc w:val="center"/>
              <w:rPr>
                <w:rFonts w:eastAsiaTheme="minorEastAsia"/>
                <w:b/>
                <w:bCs/>
              </w:rPr>
            </w:pPr>
          </w:p>
          <w:p w14:paraId="5587A53B" w14:textId="77777777" w:rsidR="00455D43" w:rsidRPr="007D058D" w:rsidRDefault="00455D43" w:rsidP="00E569D9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3006" w:type="dxa"/>
            <w:vMerge/>
          </w:tcPr>
          <w:p w14:paraId="4FDAB441" w14:textId="77777777" w:rsidR="00455D43" w:rsidRPr="00A149C9" w:rsidRDefault="00455D43" w:rsidP="00E569D9">
            <w:pPr>
              <w:jc w:val="center"/>
              <w:rPr>
                <w:rFonts w:eastAsiaTheme="minorEastAsia"/>
              </w:rPr>
            </w:pPr>
          </w:p>
        </w:tc>
        <w:tc>
          <w:tcPr>
            <w:tcW w:w="3006" w:type="dxa"/>
            <w:shd w:val="clear" w:color="auto" w:fill="DEEAF6" w:themeFill="accent5" w:themeFillTint="33"/>
          </w:tcPr>
          <w:p w14:paraId="14420A11" w14:textId="77777777" w:rsidR="00455D43" w:rsidRPr="007D058D" w:rsidRDefault="00455D43" w:rsidP="00E569D9">
            <w:pPr>
              <w:jc w:val="center"/>
              <w:rPr>
                <w:rFonts w:eastAsiaTheme="minorEastAsia"/>
                <w:b/>
                <w:bCs/>
              </w:rPr>
            </w:pPr>
          </w:p>
          <w:p w14:paraId="4488E998" w14:textId="77777777" w:rsidR="00455D43" w:rsidRPr="007D058D" w:rsidRDefault="00455D43" w:rsidP="00E569D9">
            <w:pPr>
              <w:jc w:val="center"/>
              <w:rPr>
                <w:rFonts w:eastAsiaTheme="minorEastAsia"/>
                <w:b/>
                <w:bCs/>
              </w:rPr>
            </w:pPr>
            <w:r w:rsidRPr="007D058D">
              <w:rPr>
                <w:rFonts w:eastAsiaTheme="minorEastAsia"/>
                <w:b/>
                <w:bCs/>
              </w:rPr>
              <w:t>the belief that different people with different beliefs &amp; opinions can live well together</w:t>
            </w:r>
          </w:p>
          <w:p w14:paraId="537647A1" w14:textId="77777777" w:rsidR="00455D43" w:rsidRPr="007D058D" w:rsidRDefault="00455D43" w:rsidP="00E569D9">
            <w:pPr>
              <w:jc w:val="center"/>
              <w:rPr>
                <w:rFonts w:eastAsiaTheme="minorEastAsia"/>
                <w:b/>
                <w:bCs/>
              </w:rPr>
            </w:pPr>
          </w:p>
        </w:tc>
      </w:tr>
    </w:tbl>
    <w:p w14:paraId="1D214F9E" w14:textId="77777777" w:rsidR="00F76F27" w:rsidRDefault="00F76F27"/>
    <w:p w14:paraId="40C1FD54" w14:textId="77777777" w:rsidR="00247BD3" w:rsidRDefault="00247BD3"/>
    <w:p w14:paraId="347F6BEE" w14:textId="77777777" w:rsidR="00247BD3" w:rsidRDefault="00247BD3">
      <w:pPr>
        <w:spacing w:after="160" w:line="259" w:lineRule="auto"/>
      </w:pPr>
      <w:r>
        <w:br w:type="page"/>
      </w:r>
    </w:p>
    <w:p w14:paraId="230A3F1B" w14:textId="26841CC7" w:rsidR="00247BD3" w:rsidRDefault="00247BD3" w:rsidP="00247BD3">
      <w:r>
        <w:lastRenderedPageBreak/>
        <w:t>A - “I think it’s absolutely right – kids today have no respect for anything or anyone. In my religious book it says that adults should hit children to make them behave and I believe in that 100%.”</w:t>
      </w:r>
    </w:p>
    <w:p w14:paraId="3BAE8BAB" w14:textId="77777777" w:rsidR="00247BD3" w:rsidRDefault="00247BD3" w:rsidP="00247BD3"/>
    <w:p w14:paraId="5B23A5CE" w14:textId="296F8D63" w:rsidR="00247BD3" w:rsidRDefault="00247BD3" w:rsidP="00247BD3">
      <w:r>
        <w:t>B - “I really don’t think that religions should be able to change what happens in schools – that’s the job of the government isn’t it?”</w:t>
      </w:r>
    </w:p>
    <w:p w14:paraId="03F4BC39" w14:textId="77777777" w:rsidR="00247BD3" w:rsidRDefault="00247BD3" w:rsidP="00247BD3"/>
    <w:p w14:paraId="019CB61E" w14:textId="6A7B6C43" w:rsidR="00247BD3" w:rsidRDefault="00247BD3" w:rsidP="00247BD3">
      <w:r>
        <w:t>C - “I’m very religious myself and I do believe in smacking my own children. However, I wouldn’t tell other parents what to do and I don’t think the government should get involved with any religious groups – where will it all end?”</w:t>
      </w:r>
    </w:p>
    <w:p w14:paraId="2934C4C1" w14:textId="77777777" w:rsidR="00247BD3" w:rsidRDefault="00247BD3" w:rsidP="00247BD3"/>
    <w:p w14:paraId="74034E0C" w14:textId="3569ABCB" w:rsidR="00247BD3" w:rsidRDefault="00247BD3" w:rsidP="00247BD3">
      <w:r>
        <w:t>D - “God/Gods doesn’t/don’t exist – full stop - and religion is just story-telling. This is a disgrace and against the United Nations Convention on the Rights of the Child – religion and politics should not mix.”</w:t>
      </w:r>
    </w:p>
    <w:p w14:paraId="34459F46" w14:textId="77777777" w:rsidR="00247BD3" w:rsidRDefault="00247BD3" w:rsidP="00247BD3"/>
    <w:p w14:paraId="3DD6288F" w14:textId="7831974C" w:rsidR="00247BD3" w:rsidRDefault="00247BD3" w:rsidP="00247BD3">
      <w:r>
        <w:t>E - “Well, I don’t know whether there’s a god or not, but I do think kids need strong discipline so I’m backing the new law.”</w:t>
      </w:r>
    </w:p>
    <w:p w14:paraId="7C93EEB5" w14:textId="77777777" w:rsidR="00247BD3" w:rsidRDefault="00247BD3" w:rsidP="00247BD3"/>
    <w:p w14:paraId="5BDEC140" w14:textId="60A82516" w:rsidR="00247BD3" w:rsidRDefault="00247BD3" w:rsidP="00247BD3">
      <w:r>
        <w:t>F - “This is terrible – the government should be completely separate from religious groups – that way we can ensure equal and fair rights for everyone. I’m not going to tell you whether I am religious or not because that’s my own business or whether I believe in corporal punishment. All I know is that the government should make the law in the proper way and not because religious groups tell them to.”</w:t>
      </w:r>
    </w:p>
    <w:p w14:paraId="0C5E91C1" w14:textId="77777777" w:rsidR="00247BD3" w:rsidRDefault="00247BD3"/>
    <w:sectPr w:rsidR="00247BD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F25ED" w14:textId="77777777" w:rsidR="009725FA" w:rsidRDefault="009725FA" w:rsidP="00483E49">
      <w:r>
        <w:separator/>
      </w:r>
    </w:p>
  </w:endnote>
  <w:endnote w:type="continuationSeparator" w:id="0">
    <w:p w14:paraId="1AC83E6B" w14:textId="77777777" w:rsidR="009725FA" w:rsidRDefault="009725FA" w:rsidP="0048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CAA3F" w14:textId="77777777" w:rsidR="009725FA" w:rsidRDefault="009725FA" w:rsidP="00483E49">
      <w:r>
        <w:separator/>
      </w:r>
    </w:p>
  </w:footnote>
  <w:footnote w:type="continuationSeparator" w:id="0">
    <w:p w14:paraId="4940250A" w14:textId="77777777" w:rsidR="009725FA" w:rsidRDefault="009725FA" w:rsidP="00483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E076" w14:textId="1233CAC9" w:rsidR="00483E49" w:rsidRPr="00F51030" w:rsidRDefault="00483E49" w:rsidP="00483E49">
    <w:pPr>
      <w:pStyle w:val="Header"/>
      <w:rPr>
        <w:b/>
        <w:bCs/>
      </w:rPr>
    </w:pPr>
    <w:r w:rsidRPr="00F51030">
      <w:rPr>
        <w:b/>
        <w:bCs/>
      </w:rPr>
      <w:t xml:space="preserve">KS2 </w:t>
    </w:r>
    <w:r>
      <w:rPr>
        <w:b/>
        <w:bCs/>
      </w:rPr>
      <w:t>Handout</w:t>
    </w:r>
    <w:r w:rsidRPr="00F51030">
      <w:rPr>
        <w:b/>
        <w:bCs/>
      </w:rPr>
      <w:t xml:space="preserve"> 1 – Exploring Secularism</w:t>
    </w:r>
  </w:p>
  <w:p w14:paraId="35CA52FE" w14:textId="27BCCE93" w:rsidR="00483E49" w:rsidRDefault="00483E49">
    <w:pPr>
      <w:pStyle w:val="Header"/>
    </w:pPr>
    <w:r>
      <w:t>What is Secularism?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43"/>
    <w:rsid w:val="002324DE"/>
    <w:rsid w:val="00247BD3"/>
    <w:rsid w:val="00455D43"/>
    <w:rsid w:val="00483E49"/>
    <w:rsid w:val="00741B5E"/>
    <w:rsid w:val="009725FA"/>
    <w:rsid w:val="00A82A1D"/>
    <w:rsid w:val="00F7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E279"/>
  <w15:chartTrackingRefBased/>
  <w15:docId w15:val="{C793E3A0-C215-4C56-8FA9-2BAAF076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D43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D43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3E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E49"/>
    <w:rPr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83E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E49"/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Rivington</dc:creator>
  <cp:keywords/>
  <dc:description/>
  <cp:lastModifiedBy>Jack Rivington</cp:lastModifiedBy>
  <cp:revision>3</cp:revision>
  <dcterms:created xsi:type="dcterms:W3CDTF">2023-09-13T09:40:00Z</dcterms:created>
  <dcterms:modified xsi:type="dcterms:W3CDTF">2023-10-22T18:18:00Z</dcterms:modified>
</cp:coreProperties>
</file>